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36" w:rsidRDefault="00310336" w:rsidP="002076F7"/>
    <w:p w:rsidR="00310336" w:rsidRDefault="00310336" w:rsidP="002076F7"/>
    <w:p w:rsidR="00310336" w:rsidRPr="00310336" w:rsidRDefault="00310336" w:rsidP="00310336">
      <w:pPr>
        <w:spacing w:after="240" w:line="240" w:lineRule="auto"/>
        <w:jc w:val="center"/>
        <w:rPr>
          <w:rFonts w:ascii="Tahoma" w:eastAsia="Times New Roman" w:hAnsi="Tahoma" w:cs="Tahoma"/>
          <w:b/>
          <w:bCs/>
          <w:sz w:val="24"/>
          <w:szCs w:val="18"/>
          <w:lang w:eastAsia="pl-PL"/>
        </w:rPr>
      </w:pPr>
      <w:r w:rsidRPr="0031033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5F7EBA7D" wp14:editId="1BC53557">
            <wp:simplePos x="0" y="0"/>
            <wp:positionH relativeFrom="margin">
              <wp:align>center</wp:align>
            </wp:positionH>
            <wp:positionV relativeFrom="paragraph">
              <wp:posOffset>-370840</wp:posOffset>
            </wp:positionV>
            <wp:extent cx="1020445" cy="1252855"/>
            <wp:effectExtent l="1905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20445" cy="1252855"/>
                    </a:xfrm>
                    <a:prstGeom prst="rect">
                      <a:avLst/>
                    </a:prstGeom>
                    <a:noFill/>
                    <a:ln w="9525">
                      <a:noFill/>
                      <a:miter lim="800000"/>
                      <a:headEnd/>
                      <a:tailEnd/>
                    </a:ln>
                  </pic:spPr>
                </pic:pic>
              </a:graphicData>
            </a:graphic>
          </wp:anchor>
        </w:drawing>
      </w:r>
    </w:p>
    <w:p w:rsidR="00310336" w:rsidRPr="00310336" w:rsidRDefault="00310336" w:rsidP="00310336">
      <w:pPr>
        <w:spacing w:after="240" w:line="240" w:lineRule="auto"/>
        <w:jc w:val="center"/>
        <w:rPr>
          <w:rFonts w:ascii="Tahoma" w:eastAsia="Times New Roman" w:hAnsi="Tahoma" w:cs="Tahoma"/>
          <w:b/>
          <w:bCs/>
          <w:sz w:val="24"/>
          <w:szCs w:val="18"/>
          <w:lang w:eastAsia="pl-PL"/>
        </w:rPr>
      </w:pPr>
    </w:p>
    <w:p w:rsidR="00310336" w:rsidRPr="00310336" w:rsidRDefault="00310336" w:rsidP="00310336">
      <w:pPr>
        <w:spacing w:after="240" w:line="240" w:lineRule="auto"/>
        <w:jc w:val="center"/>
        <w:rPr>
          <w:rFonts w:ascii="Tahoma" w:eastAsia="Times New Roman" w:hAnsi="Tahoma" w:cs="Tahoma"/>
          <w:b/>
          <w:bCs/>
          <w:sz w:val="24"/>
          <w:szCs w:val="18"/>
          <w:lang w:eastAsia="pl-PL"/>
        </w:rPr>
      </w:pPr>
    </w:p>
    <w:p w:rsidR="00310336" w:rsidRPr="00310336" w:rsidRDefault="00310336" w:rsidP="00310336">
      <w:pPr>
        <w:spacing w:after="240" w:line="240" w:lineRule="auto"/>
        <w:jc w:val="center"/>
        <w:rPr>
          <w:rFonts w:eastAsia="Times New Roman" w:cstheme="minorHAnsi"/>
          <w:b/>
          <w:bCs/>
          <w:sz w:val="20"/>
          <w:szCs w:val="20"/>
          <w:lang w:eastAsia="pl-PL"/>
        </w:rPr>
      </w:pPr>
      <w:r w:rsidRPr="00310336">
        <w:rPr>
          <w:rFonts w:eastAsia="Times New Roman" w:cstheme="minorHAnsi"/>
          <w:b/>
          <w:bCs/>
          <w:sz w:val="20"/>
          <w:szCs w:val="20"/>
          <w:lang w:eastAsia="pl-PL"/>
        </w:rPr>
        <w:t xml:space="preserve">KLAUZULA INFORMACYJNA </w:t>
      </w:r>
    </w:p>
    <w:p w:rsidR="00310336" w:rsidRPr="00310336" w:rsidRDefault="00310336" w:rsidP="00310336">
      <w:pPr>
        <w:spacing w:after="240" w:line="240" w:lineRule="auto"/>
        <w:jc w:val="both"/>
        <w:rPr>
          <w:rFonts w:eastAsia="Times New Roman" w:cstheme="minorHAnsi"/>
          <w:b/>
          <w:bCs/>
          <w:sz w:val="16"/>
          <w:szCs w:val="16"/>
          <w:lang w:eastAsia="pl-PL"/>
        </w:rPr>
      </w:pPr>
      <w:r w:rsidRPr="00310336">
        <w:rPr>
          <w:rFonts w:eastAsia="Times New Roman" w:cstheme="minorHAnsi"/>
          <w:sz w:val="16"/>
          <w:szCs w:val="16"/>
          <w:lang w:eastAsia="pl-PL"/>
        </w:rPr>
        <w:t xml:space="preserve">Zgodnie z art. 24 ustawy z dnia 10 maja 2018 r. o ochronie danych osobowych </w:t>
      </w:r>
      <w:r w:rsidRPr="00310336">
        <w:rPr>
          <w:rFonts w:eastAsia="Times New Roman" w:cstheme="minorHAnsi"/>
          <w:sz w:val="16"/>
          <w:szCs w:val="16"/>
          <w:lang w:eastAsia="pl-PL"/>
        </w:rPr>
        <w:br/>
        <w:t>(</w:t>
      </w:r>
      <w:proofErr w:type="spellStart"/>
      <w:r w:rsidRPr="00310336">
        <w:rPr>
          <w:rFonts w:eastAsia="Times New Roman" w:cstheme="minorHAnsi"/>
          <w:sz w:val="16"/>
          <w:szCs w:val="16"/>
          <w:lang w:eastAsia="pl-PL"/>
        </w:rPr>
        <w:t>t.j</w:t>
      </w:r>
      <w:proofErr w:type="spellEnd"/>
      <w:r w:rsidRPr="00310336">
        <w:rPr>
          <w:rFonts w:eastAsia="Times New Roman" w:cstheme="minorHAnsi"/>
          <w:sz w:val="16"/>
          <w:szCs w:val="16"/>
          <w:lang w:eastAsia="pl-PL"/>
        </w:rPr>
        <w:t xml:space="preserve">. z 2018 r. poz. 1000 ) </w:t>
      </w:r>
      <w:hyperlink r:id="rId7" w:history="1">
        <w:r w:rsidRPr="00310336">
          <w:rPr>
            <w:rFonts w:eastAsia="Times New Roman" w:cstheme="minorHAnsi"/>
            <w:sz w:val="16"/>
            <w:szCs w:val="16"/>
            <w:lang w:eastAsia="pl-PL"/>
          </w:rPr>
          <w:t>art. 13 ust. 1 i ust. 2</w:t>
        </w:r>
      </w:hyperlink>
      <w:r w:rsidRPr="00310336">
        <w:rPr>
          <w:rFonts w:eastAsia="Times New Roman" w:cstheme="minorHAnsi"/>
          <w:sz w:val="16"/>
          <w:szCs w:val="16"/>
          <w:lang w:eastAsia="pl-PL"/>
        </w:rPr>
        <w:t xml:space="preserve"> Rozporządzenia Parlamentu Europejskiego i Rady (UE) </w:t>
      </w:r>
      <w:hyperlink r:id="rId8" w:history="1">
        <w:r w:rsidRPr="00310336">
          <w:rPr>
            <w:rFonts w:eastAsia="Times New Roman" w:cstheme="minorHAnsi"/>
            <w:sz w:val="16"/>
            <w:szCs w:val="16"/>
            <w:lang w:eastAsia="pl-PL"/>
          </w:rPr>
          <w:t>2016/679</w:t>
        </w:r>
      </w:hyperlink>
      <w:r w:rsidRPr="00310336">
        <w:rPr>
          <w:rFonts w:eastAsia="Times New Roman" w:cstheme="minorHAnsi"/>
          <w:sz w:val="16"/>
          <w:szCs w:val="16"/>
          <w:lang w:eastAsia="pl-PL"/>
        </w:rPr>
        <w:br/>
        <w:t xml:space="preserve"> z 27 kwietnia 2016 r. w sprawie ochrony osób fizycznych w związku z przetwarzaniem danych osobowych </w:t>
      </w:r>
      <w:r w:rsidRPr="00310336">
        <w:rPr>
          <w:rFonts w:eastAsia="Times New Roman" w:cstheme="minorHAnsi"/>
          <w:sz w:val="16"/>
          <w:szCs w:val="16"/>
          <w:lang w:eastAsia="pl-PL"/>
        </w:rPr>
        <w:br/>
        <w:t>i w sprawie swobodnego przepływu takich danych oraz uchylenia dyrektywy </w:t>
      </w:r>
      <w:hyperlink r:id="rId9" w:history="1">
        <w:r w:rsidRPr="00310336">
          <w:rPr>
            <w:rFonts w:eastAsia="Times New Roman" w:cstheme="minorHAnsi"/>
            <w:sz w:val="16"/>
            <w:szCs w:val="16"/>
            <w:lang w:eastAsia="pl-PL"/>
          </w:rPr>
          <w:t>95/46/WE</w:t>
        </w:r>
      </w:hyperlink>
      <w:r w:rsidRPr="00310336">
        <w:rPr>
          <w:rFonts w:eastAsia="Times New Roman" w:cstheme="minorHAnsi"/>
          <w:sz w:val="16"/>
          <w:szCs w:val="16"/>
          <w:lang w:eastAsia="pl-PL"/>
        </w:rPr>
        <w:t> (RODO), informuję, iż:</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Administratorem Pani/Pana danych osobowych jest </w:t>
      </w:r>
      <w:r w:rsidRPr="00310336">
        <w:rPr>
          <w:rFonts w:eastAsia="Times New Roman" w:cstheme="minorHAnsi"/>
          <w:b/>
          <w:sz w:val="16"/>
          <w:szCs w:val="16"/>
          <w:lang w:eastAsia="pl-PL"/>
        </w:rPr>
        <w:t xml:space="preserve">Kierownik Gminnego Ośrodka Pomocy Społecznej w Zgorzelcu </w:t>
      </w:r>
      <w:r w:rsidRPr="00310336">
        <w:rPr>
          <w:rFonts w:eastAsia="Times New Roman" w:cstheme="minorHAnsi"/>
          <w:sz w:val="16"/>
          <w:szCs w:val="16"/>
          <w:lang w:eastAsia="pl-PL"/>
        </w:rPr>
        <w:t xml:space="preserve">z siedzibą </w:t>
      </w:r>
      <w:r w:rsidRPr="00310336">
        <w:rPr>
          <w:rFonts w:eastAsia="Times New Roman" w:cstheme="minorHAnsi"/>
          <w:sz w:val="16"/>
          <w:szCs w:val="16"/>
          <w:lang w:eastAsia="pl-PL"/>
        </w:rPr>
        <w:br/>
        <w:t xml:space="preserve">w Zgorzelcu ul. Kościuszki 70, 59-900 Zgorzelec, adres e-mail: </w:t>
      </w:r>
      <w:r w:rsidR="00CB1AFA">
        <w:rPr>
          <w:rFonts w:eastAsia="Times New Roman" w:cstheme="minorHAnsi"/>
          <w:color w:val="FF0000"/>
          <w:sz w:val="16"/>
          <w:szCs w:val="16"/>
          <w:u w:val="single" w:color="FF0000"/>
          <w:lang w:eastAsia="pl-PL"/>
        </w:rPr>
        <w:t>gopszgorzelec@wp.p</w:t>
      </w:r>
      <w:r w:rsidRPr="00310336">
        <w:rPr>
          <w:rFonts w:eastAsia="Times New Roman" w:cstheme="minorHAnsi"/>
          <w:color w:val="FF0000"/>
          <w:sz w:val="16"/>
          <w:szCs w:val="16"/>
          <w:u w:val="single" w:color="FF0000"/>
          <w:lang w:eastAsia="pl-PL"/>
        </w:rPr>
        <w:t>l</w:t>
      </w:r>
      <w:r w:rsidRPr="00310336">
        <w:rPr>
          <w:rFonts w:eastAsia="Times New Roman" w:cstheme="minorHAnsi"/>
          <w:sz w:val="16"/>
          <w:szCs w:val="16"/>
          <w:lang w:eastAsia="pl-PL"/>
        </w:rPr>
        <w:t xml:space="preserve"> tel.75 77 52 667 </w:t>
      </w:r>
    </w:p>
    <w:p w:rsid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Dane kontaktowe inspektora ochrony danych : </w:t>
      </w:r>
      <w:r w:rsidRPr="00310336">
        <w:rPr>
          <w:rFonts w:eastAsia="Times New Roman" w:cstheme="minorHAnsi"/>
          <w:b/>
          <w:sz w:val="16"/>
          <w:szCs w:val="16"/>
          <w:lang w:eastAsia="pl-PL"/>
        </w:rPr>
        <w:t>Tomasz Wadas</w:t>
      </w:r>
      <w:r w:rsidRPr="00310336">
        <w:rPr>
          <w:rFonts w:eastAsia="Times New Roman" w:cstheme="minorHAnsi"/>
          <w:sz w:val="16"/>
          <w:szCs w:val="16"/>
          <w:lang w:eastAsia="pl-PL"/>
        </w:rPr>
        <w:t xml:space="preserve"> - w celu kontaktu </w:t>
      </w:r>
      <w:r w:rsidRPr="00310336">
        <w:rPr>
          <w:rFonts w:eastAsia="Times New Roman" w:cstheme="minorHAnsi"/>
          <w:sz w:val="16"/>
          <w:szCs w:val="16"/>
          <w:lang w:eastAsia="pl-PL"/>
        </w:rPr>
        <w:br/>
        <w:t xml:space="preserve">z w/w osobą można skorzystać z opcji korespondencji mailowej na adres: </w:t>
      </w:r>
      <w:hyperlink r:id="rId10" w:history="1">
        <w:r w:rsidRPr="00310336">
          <w:rPr>
            <w:rFonts w:eastAsia="Times New Roman" w:cstheme="minorHAnsi"/>
            <w:color w:val="FF0000"/>
            <w:sz w:val="16"/>
            <w:szCs w:val="16"/>
            <w:u w:val="single" w:color="FF0000"/>
            <w:lang w:eastAsia="pl-PL"/>
          </w:rPr>
          <w:t>iodo@nsi.net.pl</w:t>
        </w:r>
      </w:hyperlink>
      <w:r w:rsidRPr="00310336">
        <w:rPr>
          <w:rFonts w:eastAsia="Times New Roman" w:cstheme="minorHAnsi"/>
          <w:sz w:val="16"/>
          <w:szCs w:val="16"/>
          <w:lang w:eastAsia="pl-PL"/>
        </w:rPr>
        <w:t xml:space="preserve">  lub </w:t>
      </w:r>
      <w:hyperlink r:id="rId11" w:history="1">
        <w:r w:rsidRPr="00310336">
          <w:rPr>
            <w:rFonts w:eastAsia="Times New Roman" w:cstheme="minorHAnsi"/>
            <w:color w:val="FF0000"/>
            <w:sz w:val="16"/>
            <w:szCs w:val="16"/>
            <w:u w:val="single" w:color="FF0000"/>
            <w:lang w:eastAsia="pl-PL"/>
          </w:rPr>
          <w:t>iod@gmina.zgorzelec.pl</w:t>
        </w:r>
      </w:hyperlink>
      <w:r w:rsidRPr="00310336">
        <w:rPr>
          <w:rFonts w:eastAsia="Times New Roman" w:cstheme="minorHAnsi"/>
          <w:sz w:val="16"/>
          <w:szCs w:val="16"/>
          <w:lang w:eastAsia="pl-PL"/>
        </w:rPr>
        <w:t xml:space="preserve">,  oraz pod  nr tel. 76 835 8801 (w godzinach 8.00-15.00). </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Pani/Pana dane osobowe przetwarzane będą w celu przeprowadzenia procesu rekrutacji na stanowisko pracownika socjalnego.</w:t>
      </w:r>
      <w:r w:rsidRPr="00310336">
        <w:t xml:space="preserve"> </w:t>
      </w:r>
      <w:r w:rsidRPr="00310336">
        <w:rPr>
          <w:rFonts w:eastAsia="Times New Roman" w:cstheme="minorHAnsi"/>
          <w:sz w:val="16"/>
          <w:szCs w:val="16"/>
          <w:lang w:eastAsia="pl-PL"/>
        </w:rPr>
        <w:t>Pani/Pana dane osobowe mogą być ponadto przetwarzane w celach archiwalnych i kontrolnych.</w:t>
      </w:r>
    </w:p>
    <w:p w:rsid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Dane nie będą ujawniane innym podmiotom, za wyjątkiem przypadków, kiedy zasadność udostępniania wynika z przepisów prawa. Dane mogą być jednak ujawniane innym podmiotom zapewniającym obsługę administracyjną, techniczną i informatyczną MOPS. W szczególności podmiotom administrującym systemami informatycznymi, serwisującym sprzęt informatyczny, zapewniającymi transport dokumentów i nośników elektronicznych, zapewniającymi niszczenie dokumentów i nośników elektronicznych oraz podmiotom zapewniającym obsługę prawną. Przekazanie danych realizowane będzie na podstawie zawartych umów powierzenia przetwarzania, a podmioty przetwarzające mogą je przetwarzać jedynie na polecenie Ośrodka, co należy rozumieć w ten sposób, że nie są uprawnione do przetwarzania tych danych we własnych celach.</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Pani/Pana dane osobowe będą przechowywane przez okres wynikający z Instrukcji kancelaryjnej dla organów gminy – </w:t>
      </w:r>
      <w:r w:rsidRPr="00310336">
        <w:rPr>
          <w:rFonts w:eastAsia="Times New Roman" w:cstheme="minorHAnsi"/>
          <w:b/>
          <w:sz w:val="16"/>
          <w:szCs w:val="16"/>
          <w:lang w:eastAsia="pl-PL"/>
        </w:rPr>
        <w:t>okresu zawartego w jednolitym rzeczowym wykazie akt.</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Posiada Pani/Pan prawo dostępu do treści swoich danych osobowych, prawo do ich sprostowania, usunięcia, jak również prawo do ograniczenia ich przetwarzania, prawo do wniesienia sprzeciwu, prawo do cofnięcia zgody bez wpływu na zgodność </w:t>
      </w:r>
      <w:r w:rsidRPr="00310336">
        <w:rPr>
          <w:rFonts w:eastAsia="Times New Roman" w:cstheme="minorHAnsi"/>
          <w:sz w:val="16"/>
          <w:szCs w:val="16"/>
          <w:lang w:eastAsia="pl-PL"/>
        </w:rPr>
        <w:br/>
        <w:t>z prawem przetwarzania (jeżeli przetwarzanie odbywa się na podstawie zgody)  wobec przetwarzania Pani/Pana danych osobowych.</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rsid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Podanie przez Pana/Panią danych osobowych jest dobrowolne, ale konieczne dla celów związanych z przeprowadzeniem procesu rekrutacji na stanowisko pracownika socjalnego.</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Pani/Pana dane osobowe nie będą przetwarzane w sposób zautomatyzowany i nie będą profilowane.</w:t>
      </w:r>
    </w:p>
    <w:p w:rsidR="00310336" w:rsidRDefault="00310336" w:rsidP="002076F7"/>
    <w:p w:rsidR="005A20DF" w:rsidRDefault="005A20DF"/>
    <w:p w:rsidR="00EE457B" w:rsidRDefault="00EE457B"/>
    <w:p w:rsidR="00BF55E5" w:rsidRDefault="00BF55E5"/>
    <w:p w:rsidR="00EE457B" w:rsidRDefault="00EE457B" w:rsidP="00FC1F31">
      <w:pPr>
        <w:spacing w:after="0"/>
        <w:ind w:left="6372"/>
      </w:pPr>
      <w:bookmarkStart w:id="0" w:name="_GoBack"/>
      <w:bookmarkEnd w:id="0"/>
      <w:r>
        <w:t>…………………………………………..</w:t>
      </w:r>
    </w:p>
    <w:p w:rsidR="00EE457B" w:rsidRPr="00FC1F31" w:rsidRDefault="00EE457B" w:rsidP="00FC1F31">
      <w:pPr>
        <w:spacing w:after="0"/>
        <w:ind w:left="6372"/>
        <w:rPr>
          <w:sz w:val="16"/>
          <w:szCs w:val="16"/>
        </w:rPr>
      </w:pPr>
      <w:r>
        <w:tab/>
      </w:r>
      <w:r w:rsidRPr="00FC1F31">
        <w:rPr>
          <w:sz w:val="16"/>
          <w:szCs w:val="16"/>
        </w:rPr>
        <w:t>data i podpis</w:t>
      </w:r>
    </w:p>
    <w:sectPr w:rsidR="00EE457B" w:rsidRPr="00FC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88E"/>
    <w:multiLevelType w:val="hybridMultilevel"/>
    <w:tmpl w:val="41CCC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BF"/>
    <w:rsid w:val="002076F7"/>
    <w:rsid w:val="00310336"/>
    <w:rsid w:val="00537D9F"/>
    <w:rsid w:val="005A20DF"/>
    <w:rsid w:val="00A342BF"/>
    <w:rsid w:val="00BF55E5"/>
    <w:rsid w:val="00CB1AFA"/>
    <w:rsid w:val="00EB4684"/>
    <w:rsid w:val="00EE457B"/>
    <w:rsid w:val="00FC1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6F7"/>
    <w:pPr>
      <w:ind w:left="720"/>
      <w:contextualSpacing/>
    </w:pPr>
  </w:style>
  <w:style w:type="character" w:styleId="Hipercze">
    <w:name w:val="Hyperlink"/>
    <w:basedOn w:val="Domylnaczcionkaakapitu"/>
    <w:uiPriority w:val="99"/>
    <w:unhideWhenUsed/>
    <w:rsid w:val="002076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6F7"/>
    <w:pPr>
      <w:ind w:left="720"/>
      <w:contextualSpacing/>
    </w:pPr>
  </w:style>
  <w:style w:type="character" w:styleId="Hipercze">
    <w:name w:val="Hyperlink"/>
    <w:basedOn w:val="Domylnaczcionkaakapitu"/>
    <w:uiPriority w:val="99"/>
    <w:unhideWhenUsed/>
    <w:rsid w:val="00207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od@gmina.zgorzelec.pl" TargetMode="External"/><Relationship Id="rId5" Type="http://schemas.openxmlformats.org/officeDocument/2006/relationships/webSettings" Target="webSettings.xml"/><Relationship Id="rId10" Type="http://schemas.openxmlformats.org/officeDocument/2006/relationships/hyperlink" Target="mailto:iodo@nsi.net.pl"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Dagmara</cp:lastModifiedBy>
  <cp:revision>5</cp:revision>
  <dcterms:created xsi:type="dcterms:W3CDTF">2019-03-05T09:32:00Z</dcterms:created>
  <dcterms:modified xsi:type="dcterms:W3CDTF">2019-03-05T09:37:00Z</dcterms:modified>
</cp:coreProperties>
</file>